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Spacing"/>
        <w:jc w:val="center"/>
        <w:rPr>
          <w:rFonts w:ascii="Arial" w:cs="Arial" w:hAnsi="Arial" w:eastAsia="Arial"/>
          <w:sz w:val="32"/>
          <w:szCs w:val="32"/>
        </w:rPr>
      </w:pPr>
      <w:r>
        <w:rPr>
          <w:rFonts w:ascii="Arial" w:hAnsi="Arial"/>
          <w:sz w:val="32"/>
          <w:szCs w:val="32"/>
          <w:rtl w:val="0"/>
          <w:lang w:val="en-US"/>
        </w:rPr>
        <w:t>WEST BRETTON PARISH COUNCIL</w:t>
      </w:r>
    </w:p>
    <w:p>
      <w:pPr>
        <w:pStyle w:val="No Spacing"/>
        <w:jc w:val="center"/>
        <w:rPr>
          <w:rFonts w:ascii="Arial" w:cs="Arial" w:hAnsi="Arial" w:eastAsia="Arial"/>
          <w:sz w:val="26"/>
          <w:szCs w:val="26"/>
        </w:rPr>
      </w:pPr>
    </w:p>
    <w:p>
      <w:pPr>
        <w:pStyle w:val="No Spacing"/>
        <w:suppressAutoHyphens w:val="1"/>
        <w:jc w:val="center"/>
        <w:rPr>
          <w:rFonts w:ascii="Arial" w:cs="Arial" w:hAnsi="Arial" w:eastAsia="Arial"/>
          <w:sz w:val="24"/>
          <w:szCs w:val="24"/>
        </w:rPr>
      </w:pPr>
      <w:r>
        <w:rPr>
          <w:rFonts w:ascii="Arial" w:hAnsi="Arial"/>
          <w:sz w:val="24"/>
          <w:szCs w:val="24"/>
          <w:rtl w:val="0"/>
          <w:lang w:val="en-US"/>
        </w:rPr>
        <w:t>Minutes of the Parish Council meeting held on Monday 10 July 2017</w:t>
      </w:r>
    </w:p>
    <w:p>
      <w:pPr>
        <w:pStyle w:val="No Spacing"/>
        <w:suppressAutoHyphens w:val="1"/>
        <w:jc w:val="center"/>
        <w:rPr>
          <w:rFonts w:ascii="Arial" w:cs="Arial" w:hAnsi="Arial" w:eastAsia="Arial"/>
          <w:sz w:val="24"/>
          <w:szCs w:val="24"/>
        </w:rPr>
      </w:pPr>
      <w:r>
        <w:rPr>
          <w:rFonts w:ascii="Arial" w:hAnsi="Arial"/>
          <w:sz w:val="24"/>
          <w:szCs w:val="24"/>
          <w:rtl w:val="0"/>
          <w:lang w:val="en-US"/>
        </w:rPr>
        <w:t>Meeting commenced at 7.30pm</w:t>
      </w:r>
    </w:p>
    <w:p>
      <w:pPr>
        <w:pStyle w:val="No Spacing"/>
        <w:suppressAutoHyphens w:val="1"/>
        <w:jc w:val="center"/>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b w:val="1"/>
          <w:bCs w:val="1"/>
          <w:sz w:val="24"/>
          <w:szCs w:val="24"/>
          <w:rtl w:val="0"/>
          <w:lang w:val="en-US"/>
        </w:rPr>
        <w:t>Present</w:t>
      </w:r>
      <w:r>
        <w:rPr>
          <w:rFonts w:ascii="Arial" w:cs="Arial" w:hAnsi="Arial" w:eastAsia="Arial"/>
          <w:sz w:val="24"/>
          <w:szCs w:val="24"/>
        </w:rPr>
        <w:tab/>
        <w:tab/>
        <w:tab/>
        <w:tab/>
        <w:tab/>
        <w:tab/>
        <w:tab/>
      </w:r>
      <w:r>
        <w:rPr>
          <w:rFonts w:ascii="Arial" w:hAnsi="Arial"/>
          <w:b w:val="1"/>
          <w:bCs w:val="1"/>
          <w:sz w:val="24"/>
          <w:szCs w:val="24"/>
          <w:rtl w:val="0"/>
          <w:lang w:val="en-US"/>
        </w:rPr>
        <w:t>In Attendance</w:t>
      </w:r>
    </w:p>
    <w:p>
      <w:pPr>
        <w:pStyle w:val="No Spacing"/>
        <w:suppressAutoHyphens w:val="1"/>
        <w:rPr>
          <w:rFonts w:ascii="Arial" w:cs="Arial" w:hAnsi="Arial" w:eastAsia="Arial"/>
          <w:sz w:val="24"/>
          <w:szCs w:val="24"/>
        </w:rPr>
      </w:pPr>
      <w:r>
        <w:rPr>
          <w:rFonts w:ascii="Arial" w:hAnsi="Arial"/>
          <w:sz w:val="24"/>
          <w:szCs w:val="24"/>
          <w:rtl w:val="0"/>
          <w:lang w:val="en-US"/>
        </w:rPr>
        <w:t>Cllr M Hofton(Chair)</w:t>
        <w:tab/>
        <w:tab/>
        <w:tab/>
        <w:tab/>
        <w:tab/>
        <w:t xml:space="preserve">Clerk </w:t>
      </w:r>
      <w:r>
        <w:rPr>
          <w:rFonts w:ascii="Arial" w:hAnsi="Arial" w:hint="default"/>
          <w:sz w:val="24"/>
          <w:szCs w:val="24"/>
          <w:rtl w:val="0"/>
          <w:lang w:val="en-US"/>
        </w:rPr>
        <w:t xml:space="preserve">– </w:t>
      </w:r>
      <w:r>
        <w:rPr>
          <w:rFonts w:ascii="Arial" w:hAnsi="Arial"/>
          <w:sz w:val="24"/>
          <w:szCs w:val="24"/>
          <w:rtl w:val="0"/>
          <w:lang w:val="en-US"/>
        </w:rPr>
        <w:t xml:space="preserve">S.C.Bladen  </w:t>
      </w:r>
    </w:p>
    <w:p>
      <w:pPr>
        <w:pStyle w:val="No Spacing"/>
        <w:suppressAutoHyphens w:val="1"/>
        <w:rPr>
          <w:rFonts w:ascii="Arial" w:cs="Arial" w:hAnsi="Arial" w:eastAsia="Arial"/>
          <w:sz w:val="24"/>
          <w:szCs w:val="24"/>
        </w:rPr>
      </w:pPr>
      <w:r>
        <w:rPr>
          <w:rFonts w:ascii="Arial" w:hAnsi="Arial"/>
          <w:sz w:val="24"/>
          <w:szCs w:val="24"/>
          <w:rtl w:val="0"/>
          <w:lang w:val="en-US"/>
        </w:rPr>
        <w:t>Cllr N Sharp</w:t>
        <w:tab/>
        <w:tab/>
        <w:tab/>
        <w:tab/>
        <w:tab/>
        <w:tab/>
        <w:t>Cllr K Barker (WMDC)</w:t>
      </w:r>
    </w:p>
    <w:p>
      <w:pPr>
        <w:pStyle w:val="No Spacing"/>
        <w:suppressAutoHyphens w:val="1"/>
        <w:rPr>
          <w:rFonts w:ascii="Arial" w:cs="Arial" w:hAnsi="Arial" w:eastAsia="Arial"/>
          <w:sz w:val="24"/>
          <w:szCs w:val="24"/>
        </w:rPr>
      </w:pPr>
      <w:r>
        <w:rPr>
          <w:rFonts w:ascii="Arial" w:hAnsi="Arial"/>
          <w:sz w:val="24"/>
          <w:szCs w:val="24"/>
          <w:rtl w:val="0"/>
          <w:lang w:val="en-US"/>
        </w:rPr>
        <w:t>Cllr L Watson</w:t>
        <w:tab/>
        <w:tab/>
        <w:tab/>
        <w:tab/>
        <w:tab/>
        <w:tab/>
        <w:t>Cllr I Sanders (WMDC)</w:t>
      </w:r>
    </w:p>
    <w:p>
      <w:pPr>
        <w:pStyle w:val="No Spacing"/>
        <w:suppressAutoHyphens w:val="1"/>
        <w:rPr>
          <w:rFonts w:ascii="Arial" w:cs="Arial" w:hAnsi="Arial" w:eastAsia="Arial"/>
          <w:sz w:val="24"/>
          <w:szCs w:val="24"/>
        </w:rPr>
      </w:pPr>
      <w:r>
        <w:rPr>
          <w:rFonts w:ascii="Arial" w:cs="Arial" w:hAnsi="Arial" w:eastAsia="Arial"/>
          <w:sz w:val="24"/>
          <w:szCs w:val="24"/>
          <w:rtl w:val="0"/>
        </w:rPr>
        <w:tab/>
        <w:tab/>
        <w:tab/>
        <w:tab/>
        <w:tab/>
        <w:tab/>
        <w:tab/>
        <w:tab/>
        <w:t>Cllr C Binns (WMDC)</w:t>
      </w:r>
    </w:p>
    <w:p>
      <w:pPr>
        <w:pStyle w:val="No Spacing"/>
        <w:suppressAutoHyphens w:val="1"/>
        <w:rPr>
          <w:rFonts w:ascii="Arial" w:cs="Arial" w:hAnsi="Arial" w:eastAsia="Arial"/>
          <w:sz w:val="24"/>
          <w:szCs w:val="24"/>
        </w:rPr>
      </w:pPr>
      <w:r>
        <w:rPr>
          <w:rFonts w:ascii="Arial" w:cs="Arial" w:hAnsi="Arial" w:eastAsia="Arial"/>
          <w:sz w:val="24"/>
          <w:szCs w:val="24"/>
          <w:rtl w:val="0"/>
        </w:rPr>
        <w:tab/>
        <w:tab/>
        <w:tab/>
        <w:tab/>
        <w:tab/>
        <w:tab/>
        <w:tab/>
        <w:tab/>
        <w:t>West Bretton residents - 6</w:t>
        <w:tab/>
        <w:tab/>
      </w:r>
    </w:p>
    <w:p>
      <w:pPr>
        <w:pStyle w:val="No Spacing"/>
        <w:suppressAutoHyphens w:val="1"/>
        <w:rPr>
          <w:rFonts w:ascii="Arial" w:cs="Arial" w:hAnsi="Arial" w:eastAsia="Arial"/>
          <w:sz w:val="24"/>
          <w:szCs w:val="24"/>
        </w:rPr>
      </w:pPr>
      <w:r>
        <w:rPr>
          <w:rFonts w:ascii="Arial" w:hAnsi="Arial"/>
          <w:sz w:val="24"/>
          <w:szCs w:val="24"/>
          <w:rtl w:val="0"/>
          <w:lang w:val="en-US"/>
        </w:rPr>
        <w:t xml:space="preserve">   </w:t>
      </w: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1707/01</w:t>
        <w:tab/>
        <w:tab/>
        <w:t>APOLOGIES FOR ABSENCE</w:t>
      </w:r>
    </w:p>
    <w:p>
      <w:pPr>
        <w:pStyle w:val="No Spacing"/>
        <w:suppressAutoHyphens w:val="1"/>
        <w:rPr>
          <w:rFonts w:ascii="Arial" w:cs="Arial" w:hAnsi="Arial" w:eastAsia="Arial"/>
          <w:sz w:val="24"/>
          <w:szCs w:val="24"/>
        </w:rPr>
      </w:pPr>
      <w:r>
        <w:rPr>
          <w:rFonts w:ascii="Arial" w:hAnsi="Arial"/>
          <w:sz w:val="24"/>
          <w:szCs w:val="24"/>
          <w:rtl w:val="0"/>
          <w:lang w:val="en-US"/>
        </w:rPr>
        <w:t>Apologies for absence were received from Cllr Spaul and Cllr Hodgson.</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1707/02</w:t>
        <w:tab/>
        <w:tab/>
        <w:t>DECLARATIONS OF INTEREST</w:t>
      </w:r>
    </w:p>
    <w:p>
      <w:pPr>
        <w:pStyle w:val="No Spacing"/>
        <w:suppressAutoHyphens w:val="1"/>
        <w:rPr>
          <w:rFonts w:ascii="Arial" w:cs="Arial" w:hAnsi="Arial" w:eastAsia="Arial"/>
          <w:sz w:val="24"/>
          <w:szCs w:val="24"/>
        </w:rPr>
      </w:pPr>
      <w:r>
        <w:rPr>
          <w:rFonts w:ascii="Arial" w:hAnsi="Arial"/>
          <w:sz w:val="24"/>
          <w:szCs w:val="24"/>
          <w:rtl w:val="0"/>
          <w:lang w:val="en-US"/>
        </w:rPr>
        <w:t>The Declaration of Interest Register was presented to and completed by Members.</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1707/03</w:t>
        <w:tab/>
        <w:tab/>
        <w:t>QUESTION TIME</w:t>
      </w:r>
    </w:p>
    <w:p>
      <w:pPr>
        <w:pStyle w:val="No Spacing"/>
        <w:suppressAutoHyphens w:val="1"/>
        <w:rPr>
          <w:rFonts w:ascii="Arial" w:cs="Arial" w:hAnsi="Arial" w:eastAsia="Arial"/>
          <w:sz w:val="24"/>
          <w:szCs w:val="24"/>
        </w:rPr>
      </w:pPr>
      <w:r>
        <w:rPr>
          <w:rFonts w:ascii="Arial" w:hAnsi="Arial"/>
          <w:sz w:val="24"/>
          <w:szCs w:val="24"/>
          <w:rtl w:val="0"/>
          <w:lang w:val="en-US"/>
        </w:rPr>
        <w:t xml:space="preserve">In response to a question from a resident the Clerk confirmed that the Parish Council did not participate in the WY Police </w:t>
      </w:r>
      <w:r>
        <w:rPr>
          <w:rFonts w:ascii="Arial" w:hAnsi="Arial" w:hint="default"/>
          <w:sz w:val="24"/>
          <w:szCs w:val="24"/>
          <w:rtl w:val="0"/>
          <w:lang w:val="en-US"/>
        </w:rPr>
        <w:t>“</w:t>
      </w:r>
      <w:r>
        <w:rPr>
          <w:rFonts w:ascii="Arial" w:hAnsi="Arial"/>
          <w:sz w:val="24"/>
          <w:szCs w:val="24"/>
          <w:rtl w:val="0"/>
          <w:lang w:val="en-US"/>
        </w:rPr>
        <w:t>Safe Scheme.</w:t>
      </w:r>
      <w:r>
        <w:rPr>
          <w:rFonts w:ascii="Arial" w:hAnsi="Arial" w:hint="default"/>
          <w:sz w:val="24"/>
          <w:szCs w:val="24"/>
          <w:rtl w:val="0"/>
          <w:lang w:val="en-US"/>
        </w:rPr>
        <w:t>”</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1707/04</w:t>
        <w:tab/>
        <w:tab/>
        <w:t>POLICE  MATTERS</w:t>
      </w:r>
    </w:p>
    <w:p>
      <w:pPr>
        <w:pStyle w:val="No Spacing"/>
        <w:suppressAutoHyphens w:val="1"/>
        <w:rPr>
          <w:rFonts w:ascii="Arial" w:cs="Arial" w:hAnsi="Arial" w:eastAsia="Arial"/>
          <w:sz w:val="24"/>
          <w:szCs w:val="24"/>
        </w:rPr>
      </w:pPr>
      <w:r>
        <w:rPr>
          <w:rFonts w:ascii="Arial" w:hAnsi="Arial"/>
          <w:sz w:val="24"/>
          <w:szCs w:val="24"/>
          <w:rtl w:val="0"/>
          <w:lang w:val="en-US"/>
        </w:rPr>
        <w:t>There was no Police representation at the meeting and no report was presented.</w:t>
      </w:r>
    </w:p>
    <w:p>
      <w:pPr>
        <w:pStyle w:val="No Spacing"/>
        <w:suppressAutoHyphens w:val="1"/>
        <w:rPr>
          <w:rFonts w:ascii="Arial" w:cs="Arial" w:hAnsi="Arial" w:eastAsia="Arial"/>
          <w:sz w:val="24"/>
          <w:szCs w:val="24"/>
        </w:rPr>
      </w:pPr>
      <w:r>
        <w:rPr>
          <w:rFonts w:ascii="Arial" w:hAnsi="Arial"/>
          <w:sz w:val="24"/>
          <w:szCs w:val="24"/>
          <w:rtl w:val="0"/>
          <w:lang w:val="en-US"/>
        </w:rPr>
        <w:t xml:space="preserve">No issues relating to any crime or anti social behaviour in the village were raised by the Parish Council or residents in attendance.    </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1707/05</w:t>
        <w:tab/>
        <w:tab/>
        <w:t>YORKSHIRE SCULPTURE PARK</w:t>
      </w:r>
    </w:p>
    <w:p>
      <w:pPr>
        <w:pStyle w:val="No Spacing"/>
        <w:suppressAutoHyphens w:val="1"/>
        <w:rPr>
          <w:rFonts w:ascii="Arial" w:cs="Arial" w:hAnsi="Arial" w:eastAsia="Arial"/>
          <w:sz w:val="24"/>
          <w:szCs w:val="24"/>
        </w:rPr>
      </w:pPr>
      <w:r>
        <w:rPr>
          <w:rFonts w:ascii="Arial" w:hAnsi="Arial"/>
          <w:sz w:val="24"/>
          <w:szCs w:val="24"/>
          <w:rtl w:val="0"/>
          <w:lang w:val="en-US"/>
        </w:rPr>
        <w:t>Belinda Eldridge was unable to attend but presented a brief report indicating that construction of the new visitor centre was progressing to schedule, and that a new exhibition by Rana Begum would be launched in Longside on Saturday 15 July.</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sz w:val="24"/>
          <w:szCs w:val="24"/>
          <w:rtl w:val="0"/>
          <w:lang w:val="en-US"/>
        </w:rPr>
        <w:t xml:space="preserve">Cllr Sharp asked about the possible temporary closure of Park Lane as a means of access to the Sculpture Park. It was agreed that the Clerk would write to Belinda Eldridge seeking confirmation of any closure and if it was to be closed for how long.  </w:t>
      </w:r>
    </w:p>
    <w:p>
      <w:pPr>
        <w:pStyle w:val="No Spacing"/>
        <w:tabs>
          <w:tab w:val="left" w:pos="597"/>
        </w:tabs>
        <w:suppressAutoHyphens w:val="1"/>
        <w:ind w:left="0" w:firstLine="0"/>
        <w:rPr>
          <w:rFonts w:ascii="Arial" w:cs="Arial" w:hAnsi="Arial" w:eastAsia="Arial"/>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1707/06</w:t>
        <w:tab/>
        <w:tab/>
        <w:t>BRETTON HALL</w:t>
      </w:r>
    </w:p>
    <w:p>
      <w:pPr>
        <w:pStyle w:val="No Spacing"/>
        <w:suppressAutoHyphens w:val="1"/>
        <w:rPr>
          <w:rFonts w:ascii="Arial" w:cs="Arial" w:hAnsi="Arial" w:eastAsia="Arial"/>
          <w:sz w:val="24"/>
          <w:szCs w:val="24"/>
        </w:rPr>
      </w:pPr>
      <w:r>
        <w:rPr>
          <w:rFonts w:ascii="Arial" w:hAnsi="Arial"/>
          <w:sz w:val="24"/>
          <w:szCs w:val="24"/>
          <w:rtl w:val="0"/>
          <w:lang w:val="en-US"/>
        </w:rPr>
        <w:t>There was no further report on progress on the development of Bretton Hall.</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1707/07</w:t>
        <w:tab/>
        <w:tab/>
        <w:t>HIGHWAYS ISSUES</w:t>
      </w:r>
    </w:p>
    <w:p>
      <w:pPr>
        <w:pStyle w:val="No Spacing"/>
        <w:suppressAutoHyphens w:val="1"/>
        <w:rPr>
          <w:rFonts w:ascii="Arial" w:cs="Arial" w:hAnsi="Arial" w:eastAsia="Arial"/>
          <w:sz w:val="24"/>
          <w:szCs w:val="24"/>
        </w:rPr>
      </w:pPr>
      <w:r>
        <w:rPr>
          <w:rFonts w:ascii="Arial" w:hAnsi="Arial"/>
          <w:sz w:val="24"/>
          <w:szCs w:val="24"/>
          <w:rtl w:val="0"/>
          <w:lang w:val="en-US"/>
        </w:rPr>
        <w:t>i)</w:t>
        <w:tab/>
        <w:t>A637 Speed limit - In response to a request sent by the Clerk, WMDC Highways had advised that the scheme to reduce the speed limit on A637 remained a priority project for implementation, but due to a lack of staff resources it had not been possible to deliver the change as originally promised in November 2016. Additional staff resources had been employed and an assurance was now given that the scheme should be in place before the end of 2017.</w:t>
      </w:r>
    </w:p>
    <w:p>
      <w:pPr>
        <w:pStyle w:val="No Spacing"/>
        <w:suppressAutoHyphens w:val="1"/>
        <w:rPr>
          <w:rFonts w:ascii="Arial" w:cs="Arial" w:hAnsi="Arial" w:eastAsia="Arial"/>
          <w:sz w:val="24"/>
          <w:szCs w:val="24"/>
        </w:rPr>
      </w:pPr>
      <w:r>
        <w:rPr>
          <w:rFonts w:ascii="Arial" w:hAnsi="Arial"/>
          <w:sz w:val="24"/>
          <w:szCs w:val="24"/>
          <w:rtl w:val="0"/>
          <w:lang w:val="en-US"/>
        </w:rPr>
        <w:t>ii)</w:t>
        <w:tab/>
        <w:t xml:space="preserve">Cllr Sharp raised concerns with regard to the location of the new pedestrian crossings and refuges at the junction of Sycamore Lane/Huddersfield Road. It was agreed that this be monitored as the scheme to resurface Sycamore Lane continued. </w:t>
      </w:r>
    </w:p>
    <w:p>
      <w:pPr>
        <w:pStyle w:val="No Spacing"/>
        <w:suppressAutoHyphens w:val="1"/>
        <w:rPr>
          <w:rFonts w:ascii="Arial" w:cs="Arial" w:hAnsi="Arial" w:eastAsia="Arial"/>
          <w:sz w:val="24"/>
          <w:szCs w:val="24"/>
        </w:rPr>
      </w:pPr>
      <w:r>
        <w:rPr>
          <w:rFonts w:ascii="Arial" w:hAnsi="Arial"/>
          <w:sz w:val="24"/>
          <w:szCs w:val="24"/>
          <w:rtl w:val="0"/>
          <w:lang w:val="en-US"/>
        </w:rPr>
        <w:t>iii)</w:t>
        <w:tab/>
        <w:t>Access problems on Bretton Lane caused by parking - It was agreed that the situation be monitored until such time as the resurfacing works on Sycamore Lane were completed and that route was reopened. If problems continued after that time it was suggested that joint discussions could be held between the Parish Council, Village Institute and School Governors to consider means to resolve the issues.</w:t>
      </w:r>
    </w:p>
    <w:p>
      <w:pPr>
        <w:pStyle w:val="No Spacing"/>
        <w:suppressAutoHyphens w:val="1"/>
        <w:rPr>
          <w:rFonts w:ascii="Arial" w:cs="Arial" w:hAnsi="Arial" w:eastAsia="Arial"/>
          <w:sz w:val="24"/>
          <w:szCs w:val="24"/>
        </w:rPr>
      </w:pPr>
      <w:r>
        <w:rPr>
          <w:rFonts w:ascii="Arial" w:hAnsi="Arial"/>
          <w:sz w:val="24"/>
          <w:szCs w:val="24"/>
          <w:rtl w:val="0"/>
          <w:lang w:val="en-US"/>
        </w:rPr>
        <w:t>iv)</w:t>
        <w:tab/>
        <w:t>Huddersfield Road/Bretton Lane junction - A response had been received from WMDC Highways to the concerns expressed by the Parish Council to the works undertaken at the junction, indicating that when the works at Sycamore Lane were complete and that road was open to traffic, then further monitoring of the new junction layout would be carried out to ascertain if there were any issues which needed to be resolved.</w:t>
        <w:tab/>
      </w:r>
    </w:p>
    <w:p>
      <w:pPr>
        <w:pStyle w:val="No Spacing"/>
        <w:suppressAutoHyphens w:val="1"/>
        <w:rPr>
          <w:rFonts w:ascii="Arial" w:cs="Arial" w:hAnsi="Arial" w:eastAsia="Arial"/>
          <w:sz w:val="24"/>
          <w:szCs w:val="24"/>
        </w:rPr>
      </w:pPr>
      <w:r>
        <w:rPr>
          <w:rFonts w:ascii="Arial" w:hAnsi="Arial"/>
          <w:sz w:val="24"/>
          <w:szCs w:val="24"/>
          <w:rtl w:val="0"/>
          <w:lang w:val="en-US"/>
        </w:rPr>
        <w:t xml:space="preserve"> </w:t>
      </w: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1707/08</w:t>
        <w:tab/>
        <w:tab/>
        <w:t xml:space="preserve">MINUTES OF MEETING </w:t>
      </w:r>
      <w:r>
        <w:rPr>
          <w:rFonts w:ascii="Arial" w:hAnsi="Arial" w:hint="default"/>
          <w:b w:val="1"/>
          <w:bCs w:val="1"/>
          <w:sz w:val="24"/>
          <w:szCs w:val="24"/>
          <w:rtl w:val="0"/>
          <w:lang w:val="en-US"/>
        </w:rPr>
        <w:t xml:space="preserve">– </w:t>
      </w:r>
      <w:r>
        <w:rPr>
          <w:rFonts w:ascii="Arial" w:hAnsi="Arial"/>
          <w:b w:val="1"/>
          <w:bCs w:val="1"/>
          <w:sz w:val="24"/>
          <w:szCs w:val="24"/>
          <w:rtl w:val="0"/>
          <w:lang w:val="en-US"/>
        </w:rPr>
        <w:t>12 JUNE 2017</w:t>
      </w:r>
    </w:p>
    <w:p>
      <w:pPr>
        <w:pStyle w:val="No Spacing"/>
        <w:suppressAutoHyphens w:val="1"/>
        <w:rPr>
          <w:rFonts w:ascii="Arial" w:cs="Arial" w:hAnsi="Arial" w:eastAsia="Arial"/>
          <w:sz w:val="24"/>
          <w:szCs w:val="24"/>
        </w:rPr>
      </w:pPr>
      <w:r>
        <w:rPr>
          <w:rFonts w:ascii="Arial" w:hAnsi="Arial"/>
          <w:sz w:val="24"/>
          <w:szCs w:val="24"/>
          <w:rtl w:val="0"/>
          <w:lang w:val="en-US"/>
        </w:rPr>
        <w:t xml:space="preserve">The Minutes of the meeting held on 12 June 2017 were received and signed as a correct record. </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1707/09</w:t>
        <w:tab/>
        <w:tab/>
        <w:t>MATTERS ARISING</w:t>
      </w:r>
    </w:p>
    <w:p>
      <w:pPr>
        <w:pStyle w:val="No Spacing"/>
        <w:suppressAutoHyphens w:val="1"/>
        <w:rPr>
          <w:rFonts w:ascii="Arial" w:cs="Arial" w:hAnsi="Arial" w:eastAsia="Arial"/>
          <w:sz w:val="24"/>
          <w:szCs w:val="24"/>
        </w:rPr>
      </w:pPr>
      <w:r>
        <w:rPr>
          <w:rFonts w:ascii="Arial" w:hAnsi="Arial"/>
          <w:sz w:val="24"/>
          <w:szCs w:val="24"/>
          <w:rtl w:val="0"/>
          <w:lang w:val="en-US"/>
        </w:rPr>
        <w:t>Minute 1706/07 - (Community Speedwatch) - Cllr Watson advised that she had not yet been informed of any dates when the speed monitoring equipment would be available to the Parish Council.</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sz w:val="24"/>
          <w:szCs w:val="24"/>
          <w:rtl w:val="0"/>
          <w:lang w:val="en-US"/>
        </w:rPr>
        <w:t>Minute 1706/09 - (Stream) - Cllr Sharp advised that letters had been sent to riparian owners reminding them of their responsibilities with regard to the stream between Stoneybrook Close and Cobbler Hall.</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sz w:val="24"/>
          <w:szCs w:val="24"/>
          <w:rtl w:val="0"/>
          <w:lang w:val="en-US"/>
        </w:rPr>
        <w:t>Minute 1706/09 - (Strikers Hill) - Cllr Barker advised that he had contacted Officers at WMDC regarding the grubbing and cleaning of the footpath at Strikers Hill but had not received any response as to when any work might be done.</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sz w:val="24"/>
          <w:szCs w:val="24"/>
          <w:rtl w:val="0"/>
          <w:lang w:val="en-US"/>
        </w:rPr>
        <w:t>Minute 1706/09 - (YSP) - A decision had still not been taken to discharge Condition 8 relating to visibility splays attached to the planning permission for the visitor centre.</w:t>
      </w:r>
    </w:p>
    <w:p>
      <w:pPr>
        <w:pStyle w:val="No Spacing"/>
        <w:suppressAutoHyphens w:val="1"/>
        <w:rPr>
          <w:rFonts w:ascii="Arial" w:cs="Arial" w:hAnsi="Arial" w:eastAsia="Arial"/>
          <w:sz w:val="24"/>
          <w:szCs w:val="24"/>
        </w:rPr>
      </w:pPr>
      <w:r>
        <w:rPr>
          <w:rFonts w:ascii="Arial" w:hAnsi="Arial"/>
          <w:sz w:val="24"/>
          <w:szCs w:val="24"/>
          <w:rtl w:val="0"/>
          <w:lang w:val="en-US"/>
        </w:rPr>
        <w:t xml:space="preserve"> </w:t>
      </w: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1707/10</w:t>
        <w:tab/>
        <w:tab/>
        <w:t>CLERK</w:t>
      </w:r>
      <w:r>
        <w:rPr>
          <w:rFonts w:ascii="Arial" w:hAnsi="Arial" w:hint="default"/>
          <w:b w:val="1"/>
          <w:bCs w:val="1"/>
          <w:sz w:val="24"/>
          <w:szCs w:val="24"/>
          <w:rtl w:val="0"/>
          <w:lang w:val="en-US"/>
        </w:rPr>
        <w:t>’</w:t>
      </w:r>
      <w:r>
        <w:rPr>
          <w:rFonts w:ascii="Arial" w:hAnsi="Arial"/>
          <w:b w:val="1"/>
          <w:bCs w:val="1"/>
          <w:sz w:val="24"/>
          <w:szCs w:val="24"/>
          <w:rtl w:val="0"/>
          <w:lang w:val="en-US"/>
        </w:rPr>
        <w:t xml:space="preserve">S REPORT   </w:t>
      </w: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Action Plan</w:t>
      </w:r>
    </w:p>
    <w:p>
      <w:pPr>
        <w:pStyle w:val="No Spacing"/>
        <w:suppressAutoHyphens w:val="1"/>
        <w:rPr>
          <w:rFonts w:ascii="Arial" w:cs="Arial" w:hAnsi="Arial" w:eastAsia="Arial"/>
          <w:sz w:val="24"/>
          <w:szCs w:val="24"/>
        </w:rPr>
      </w:pPr>
      <w:r>
        <w:rPr>
          <w:rFonts w:ascii="Arial" w:hAnsi="Arial"/>
          <w:sz w:val="24"/>
          <w:szCs w:val="24"/>
          <w:rtl w:val="0"/>
          <w:lang w:val="en-US"/>
        </w:rPr>
        <w:t>The Clerk presented an updated Action Plan which was received and noted.</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Correspondence</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None received.</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Finance</w:t>
      </w:r>
    </w:p>
    <w:p>
      <w:pPr>
        <w:pStyle w:val="No Spacing"/>
        <w:suppressAutoHyphens w:val="1"/>
        <w:rPr>
          <w:rFonts w:ascii="Arial" w:cs="Arial" w:hAnsi="Arial" w:eastAsia="Arial"/>
          <w:sz w:val="24"/>
          <w:szCs w:val="24"/>
        </w:rPr>
      </w:pPr>
      <w:r>
        <w:rPr>
          <w:rFonts w:ascii="Arial" w:hAnsi="Arial"/>
          <w:sz w:val="24"/>
          <w:szCs w:val="24"/>
          <w:rtl w:val="0"/>
          <w:lang w:val="en-US"/>
        </w:rPr>
        <w:t>The Clerk presented the financial statement and presentation of accounts payable.</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sz w:val="24"/>
          <w:szCs w:val="24"/>
          <w:rtl w:val="0"/>
          <w:lang w:val="en-US"/>
        </w:rPr>
        <w:t>Cheque No.</w:t>
        <w:tab/>
        <w:t>Amount</w:t>
        <w:tab/>
        <w:t>Purpose</w:t>
      </w:r>
    </w:p>
    <w:p>
      <w:pPr>
        <w:pStyle w:val="No Spacing"/>
        <w:suppressAutoHyphens w:val="1"/>
        <w:rPr>
          <w:rFonts w:ascii="Arial" w:cs="Arial" w:hAnsi="Arial" w:eastAsia="Arial"/>
          <w:sz w:val="24"/>
          <w:szCs w:val="24"/>
        </w:rPr>
      </w:pPr>
      <w:r>
        <w:rPr>
          <w:rFonts w:ascii="Arial" w:hAnsi="Arial"/>
          <w:sz w:val="24"/>
          <w:szCs w:val="24"/>
          <w:rtl w:val="0"/>
          <w:lang w:val="en-US"/>
        </w:rPr>
        <w:t>300353</w:t>
        <w:tab/>
        <w:tab/>
      </w:r>
      <w:r>
        <w:rPr>
          <w:rFonts w:ascii="Arial" w:hAnsi="Arial" w:hint="default"/>
          <w:sz w:val="24"/>
          <w:szCs w:val="24"/>
          <w:rtl w:val="0"/>
          <w:lang w:val="en-US"/>
        </w:rPr>
        <w:t>£</w:t>
      </w:r>
      <w:r>
        <w:rPr>
          <w:rFonts w:ascii="Arial" w:hAnsi="Arial"/>
          <w:sz w:val="24"/>
          <w:szCs w:val="24"/>
          <w:rtl w:val="0"/>
          <w:lang w:val="en-US"/>
        </w:rPr>
        <w:t>138.00</w:t>
        <w:tab/>
        <w:t>Clerk</w:t>
      </w:r>
      <w:r>
        <w:rPr>
          <w:rFonts w:ascii="Arial" w:hAnsi="Arial" w:hint="default"/>
          <w:sz w:val="24"/>
          <w:szCs w:val="24"/>
          <w:rtl w:val="0"/>
          <w:lang w:val="en-US"/>
        </w:rPr>
        <w:t>’</w:t>
      </w:r>
      <w:r>
        <w:rPr>
          <w:rFonts w:ascii="Arial" w:hAnsi="Arial"/>
          <w:sz w:val="24"/>
          <w:szCs w:val="24"/>
          <w:rtl w:val="0"/>
          <w:lang w:val="en-US"/>
        </w:rPr>
        <w:t xml:space="preserve">s salary </w:t>
      </w:r>
      <w:r>
        <w:rPr>
          <w:rFonts w:ascii="Arial" w:hAnsi="Arial" w:hint="default"/>
          <w:sz w:val="24"/>
          <w:szCs w:val="24"/>
          <w:rtl w:val="0"/>
          <w:lang w:val="en-US"/>
        </w:rPr>
        <w:t xml:space="preserve">– </w:t>
      </w:r>
      <w:r>
        <w:rPr>
          <w:rFonts w:ascii="Arial" w:hAnsi="Arial"/>
          <w:sz w:val="24"/>
          <w:szCs w:val="24"/>
          <w:rtl w:val="0"/>
          <w:lang w:val="en-US"/>
        </w:rPr>
        <w:t>July 2017</w:t>
      </w:r>
    </w:p>
    <w:p>
      <w:pPr>
        <w:pStyle w:val="No Spacing"/>
        <w:suppressAutoHyphens w:val="1"/>
        <w:rPr>
          <w:rFonts w:ascii="Arial" w:cs="Arial" w:hAnsi="Arial" w:eastAsia="Arial"/>
          <w:sz w:val="24"/>
          <w:szCs w:val="24"/>
        </w:rPr>
      </w:pPr>
      <w:r>
        <w:rPr>
          <w:rFonts w:ascii="Arial" w:hAnsi="Arial"/>
          <w:sz w:val="24"/>
          <w:szCs w:val="24"/>
          <w:rtl w:val="0"/>
          <w:lang w:val="en-US"/>
        </w:rPr>
        <w:t>300354</w:t>
        <w:tab/>
        <w:tab/>
      </w:r>
      <w:r>
        <w:rPr>
          <w:rFonts w:ascii="Arial" w:hAnsi="Arial" w:hint="default"/>
          <w:sz w:val="24"/>
          <w:szCs w:val="24"/>
          <w:rtl w:val="0"/>
          <w:lang w:val="en-US"/>
        </w:rPr>
        <w:t>£</w:t>
      </w:r>
      <w:r>
        <w:rPr>
          <w:rFonts w:ascii="Arial" w:hAnsi="Arial"/>
          <w:sz w:val="24"/>
          <w:szCs w:val="24"/>
          <w:rtl w:val="0"/>
          <w:lang w:val="en-US"/>
        </w:rPr>
        <w:t>91.50</w:t>
        <w:tab/>
        <w:t xml:space="preserve">HMRC re PAYE (1st Qtr)  </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1707/11</w:t>
        <w:tab/>
        <w:tab/>
        <w:t>PLANNING MATTERS</w:t>
      </w:r>
    </w:p>
    <w:p>
      <w:pPr>
        <w:pStyle w:val="No Spacing"/>
        <w:suppressAutoHyphens w:val="1"/>
        <w:rPr>
          <w:rFonts w:ascii="Arial" w:cs="Arial" w:hAnsi="Arial" w:eastAsia="Arial"/>
          <w:sz w:val="24"/>
          <w:szCs w:val="24"/>
        </w:rPr>
      </w:pPr>
      <w:r>
        <w:rPr>
          <w:rFonts w:ascii="Arial" w:hAnsi="Arial"/>
          <w:sz w:val="24"/>
          <w:szCs w:val="24"/>
          <w:rtl w:val="0"/>
          <w:lang w:val="en-US"/>
        </w:rPr>
        <w:t>The Clerk presented a schedule of planning applications which had been submitted to and/or determined by WMDC since the date of the last meeting of the Parish Council.</w:t>
      </w:r>
    </w:p>
    <w:p>
      <w:pPr>
        <w:pStyle w:val="No Spacing"/>
        <w:suppressAutoHyphens w:val="1"/>
        <w:rPr>
          <w:rFonts w:ascii="Arial" w:cs="Arial" w:hAnsi="Arial" w:eastAsia="Arial"/>
          <w:sz w:val="24"/>
          <w:szCs w:val="24"/>
        </w:rPr>
      </w:pPr>
      <w:r>
        <w:rPr>
          <w:rFonts w:ascii="Arial" w:hAnsi="Arial"/>
          <w:sz w:val="24"/>
          <w:szCs w:val="24"/>
          <w:rtl w:val="0"/>
          <w:lang w:val="en-US"/>
        </w:rPr>
        <w:t>The schedule which was noted included details of the following applications:-</w:t>
      </w:r>
    </w:p>
    <w:p>
      <w:pPr>
        <w:pStyle w:val="No Spacing"/>
        <w:suppressAutoHyphens w:val="1"/>
        <w:rPr>
          <w:rFonts w:ascii="Arial" w:cs="Arial" w:hAnsi="Arial" w:eastAsia="Arial"/>
          <w:sz w:val="24"/>
          <w:szCs w:val="24"/>
        </w:rPr>
      </w:pPr>
    </w:p>
    <w:p>
      <w:pPr>
        <w:pStyle w:val="No Spacing"/>
        <w:rPr>
          <w:rFonts w:ascii="Arial" w:cs="Arial" w:hAnsi="Arial" w:eastAsia="Arial"/>
          <w:sz w:val="24"/>
          <w:szCs w:val="24"/>
        </w:rPr>
      </w:pPr>
      <w:r>
        <w:rPr>
          <w:rFonts w:ascii="Arial" w:hAnsi="Arial"/>
          <w:sz w:val="24"/>
          <w:szCs w:val="24"/>
          <w:u w:val="single"/>
          <w:rtl w:val="0"/>
          <w:lang w:val="en-US"/>
        </w:rPr>
        <w:t>Validated</w:t>
      </w:r>
    </w:p>
    <w:p>
      <w:pPr>
        <w:pStyle w:val="No Spacing"/>
        <w:rPr>
          <w:rFonts w:ascii="Arial" w:cs="Arial" w:hAnsi="Arial" w:eastAsia="Arial"/>
          <w:sz w:val="24"/>
          <w:szCs w:val="24"/>
        </w:rPr>
      </w:pPr>
      <w:r>
        <w:rPr>
          <w:rFonts w:ascii="Arial" w:hAnsi="Arial"/>
          <w:sz w:val="24"/>
          <w:szCs w:val="24"/>
          <w:rtl w:val="0"/>
          <w:lang w:val="en-US"/>
        </w:rPr>
        <w:t>Application No:</w:t>
        <w:tab/>
        <w:t>17/01546/FUL - 22 Sycamore Lane, Bretton - Single detached garage to rear.</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sz w:val="24"/>
          <w:szCs w:val="24"/>
          <w:u w:val="single"/>
          <w:rtl w:val="0"/>
          <w:lang w:val="en-US"/>
        </w:rPr>
        <w:t>Determined</w:t>
      </w:r>
    </w:p>
    <w:p>
      <w:pPr>
        <w:pStyle w:val="No Spacing"/>
        <w:rPr>
          <w:rFonts w:ascii="Arial" w:cs="Arial" w:hAnsi="Arial" w:eastAsia="Arial"/>
          <w:sz w:val="24"/>
          <w:szCs w:val="24"/>
        </w:rPr>
      </w:pPr>
      <w:r>
        <w:rPr>
          <w:rFonts w:ascii="Arial" w:hAnsi="Arial"/>
          <w:sz w:val="24"/>
          <w:szCs w:val="24"/>
          <w:rtl w:val="0"/>
          <w:lang w:val="en-US"/>
        </w:rPr>
        <w:t>Application No:</w:t>
        <w:tab/>
        <w:t>17/01099/FUL - 3 Hoyland Manor, Sycamore Lane, Bretton - Single storey extension to rear - Application approved</w:t>
      </w:r>
    </w:p>
    <w:p>
      <w:pPr>
        <w:pStyle w:val="No Spacing"/>
        <w:rPr>
          <w:rFonts w:ascii="Arial" w:cs="Arial" w:hAnsi="Arial" w:eastAsia="Arial"/>
          <w:sz w:val="24"/>
          <w:szCs w:val="24"/>
        </w:rPr>
      </w:pPr>
    </w:p>
    <w:p>
      <w:pPr>
        <w:pStyle w:val="No Spacing"/>
        <w:rPr>
          <w:rFonts w:ascii="Arial" w:cs="Arial" w:hAnsi="Arial" w:eastAsia="Arial"/>
          <w:sz w:val="24"/>
          <w:szCs w:val="24"/>
        </w:rPr>
      </w:pPr>
      <w:r>
        <w:rPr>
          <w:rFonts w:ascii="Arial" w:hAnsi="Arial"/>
          <w:sz w:val="24"/>
          <w:szCs w:val="24"/>
          <w:rtl w:val="0"/>
          <w:lang w:val="en-US"/>
        </w:rPr>
        <w:t>Application No:</w:t>
        <w:tab/>
        <w:t>17/01077/FUL - 4 Cobbler Hall, Bretton - Re-roofing existing dormer and two additional dormers to rear - Application approved</w:t>
      </w:r>
    </w:p>
    <w:p>
      <w:pPr>
        <w:pStyle w:val="No Spacing"/>
        <w:rPr>
          <w:rFonts w:ascii="Arial" w:cs="Arial" w:hAnsi="Arial" w:eastAsia="Arial"/>
          <w:sz w:val="24"/>
          <w:szCs w:val="24"/>
          <w:u w:val="single"/>
        </w:rPr>
      </w:pPr>
    </w:p>
    <w:p>
      <w:pPr>
        <w:pStyle w:val="No Spacing"/>
        <w:rPr>
          <w:rFonts w:ascii="Arial" w:cs="Arial" w:hAnsi="Arial" w:eastAsia="Arial"/>
          <w:sz w:val="24"/>
          <w:szCs w:val="24"/>
        </w:rPr>
      </w:pPr>
      <w:r>
        <w:rPr>
          <w:rFonts w:ascii="Arial" w:hAnsi="Arial"/>
          <w:sz w:val="24"/>
          <w:szCs w:val="24"/>
          <w:rtl w:val="0"/>
          <w:lang w:val="en-US"/>
        </w:rPr>
        <w:t>Application No:</w:t>
        <w:tab/>
        <w:t xml:space="preserve">17/01119/FUL - 22 Maltkiln Drive, Bretton - Single storey </w:t>
      </w:r>
    </w:p>
    <w:p>
      <w:pPr>
        <w:pStyle w:val="No Spacing"/>
        <w:rPr>
          <w:rFonts w:ascii="Arial" w:cs="Arial" w:hAnsi="Arial" w:eastAsia="Arial"/>
          <w:sz w:val="24"/>
          <w:szCs w:val="24"/>
        </w:rPr>
      </w:pPr>
      <w:r>
        <w:rPr>
          <w:rFonts w:ascii="Arial" w:hAnsi="Arial"/>
          <w:sz w:val="24"/>
          <w:szCs w:val="24"/>
          <w:rtl w:val="0"/>
          <w:lang w:val="en-US"/>
        </w:rPr>
        <w:t>extension to side and rear - Application approved</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1707/12</w:t>
        <w:tab/>
        <w:tab/>
        <w:t>COMMUNITY ISSUES</w:t>
      </w:r>
    </w:p>
    <w:p>
      <w:pPr>
        <w:pStyle w:val="No Spacing"/>
        <w:suppressAutoHyphens w:val="1"/>
        <w:rPr>
          <w:rFonts w:ascii="Arial" w:cs="Arial" w:hAnsi="Arial" w:eastAsia="Arial"/>
          <w:sz w:val="24"/>
          <w:szCs w:val="24"/>
        </w:rPr>
      </w:pPr>
      <w:r>
        <w:rPr>
          <w:rFonts w:ascii="Arial" w:hAnsi="Arial"/>
          <w:b w:val="1"/>
          <w:bCs w:val="1"/>
          <w:sz w:val="24"/>
          <w:szCs w:val="24"/>
          <w:rtl w:val="0"/>
          <w:lang w:val="en-US"/>
        </w:rPr>
        <w:t>Village Institute</w:t>
      </w:r>
      <w:r>
        <w:rPr>
          <w:rFonts w:ascii="Arial" w:hAnsi="Arial"/>
          <w:sz w:val="24"/>
          <w:szCs w:val="24"/>
          <w:rtl w:val="0"/>
          <w:lang w:val="en-US"/>
        </w:rPr>
        <w:t xml:space="preserve"> </w:t>
      </w:r>
    </w:p>
    <w:p>
      <w:pPr>
        <w:pStyle w:val="No Spacing"/>
        <w:suppressAutoHyphens w:val="1"/>
        <w:rPr>
          <w:rFonts w:ascii="Arial" w:cs="Arial" w:hAnsi="Arial" w:eastAsia="Arial"/>
          <w:sz w:val="24"/>
          <w:szCs w:val="24"/>
        </w:rPr>
      </w:pPr>
      <w:r>
        <w:rPr>
          <w:rFonts w:ascii="Arial" w:hAnsi="Arial"/>
          <w:sz w:val="24"/>
          <w:szCs w:val="24"/>
          <w:rtl w:val="0"/>
          <w:lang w:val="en-US"/>
        </w:rPr>
        <w:t xml:space="preserve">There were no issues to report. The next meeting of the Village Hall Management Committee would be on Tuesday 11 July 2017. </w:t>
      </w:r>
    </w:p>
    <w:p>
      <w:pPr>
        <w:pStyle w:val="No Spacing"/>
        <w:suppressAutoHyphens w:val="1"/>
        <w:rPr>
          <w:rFonts w:ascii="Arial" w:cs="Arial" w:hAnsi="Arial" w:eastAsia="Arial"/>
          <w:sz w:val="24"/>
          <w:szCs w:val="24"/>
        </w:rPr>
      </w:pPr>
      <w:r>
        <w:rPr>
          <w:rFonts w:ascii="Arial" w:hAnsi="Arial"/>
          <w:sz w:val="24"/>
          <w:szCs w:val="24"/>
          <w:rtl w:val="0"/>
          <w:lang w:val="en-US"/>
        </w:rPr>
        <w:t xml:space="preserve">    </w:t>
      </w:r>
    </w:p>
    <w:p>
      <w:pPr>
        <w:pStyle w:val="No Spacing"/>
        <w:suppressAutoHyphens w:val="1"/>
        <w:rPr>
          <w:rFonts w:ascii="Arial" w:cs="Arial" w:hAnsi="Arial" w:eastAsia="Arial"/>
          <w:sz w:val="24"/>
          <w:szCs w:val="24"/>
        </w:rPr>
      </w:pPr>
      <w:r>
        <w:rPr>
          <w:rFonts w:ascii="Arial" w:hAnsi="Arial"/>
          <w:b w:val="1"/>
          <w:bCs w:val="1"/>
          <w:sz w:val="24"/>
          <w:szCs w:val="24"/>
          <w:rtl w:val="0"/>
          <w:lang w:val="en-US"/>
        </w:rPr>
        <w:t xml:space="preserve">West Bretton JI School </w:t>
      </w:r>
      <w:r>
        <w:rPr>
          <w:rFonts w:ascii="Arial" w:hAnsi="Arial" w:hint="default"/>
          <w:b w:val="1"/>
          <w:bCs w:val="1"/>
          <w:sz w:val="24"/>
          <w:szCs w:val="24"/>
          <w:rtl w:val="0"/>
          <w:lang w:val="en-US"/>
        </w:rPr>
        <w:t xml:space="preserve">– </w:t>
      </w:r>
      <w:r>
        <w:rPr>
          <w:rFonts w:ascii="Arial" w:hAnsi="Arial"/>
          <w:b w:val="1"/>
          <w:bCs w:val="1"/>
          <w:sz w:val="24"/>
          <w:szCs w:val="24"/>
          <w:rtl w:val="0"/>
          <w:lang w:val="en-US"/>
        </w:rPr>
        <w:t>Governing Body</w:t>
      </w:r>
      <w:r>
        <w:rPr>
          <w:rFonts w:ascii="Arial" w:hAnsi="Arial"/>
          <w:sz w:val="24"/>
          <w:szCs w:val="24"/>
          <w:rtl w:val="0"/>
          <w:lang w:val="en-US"/>
        </w:rPr>
        <w:t xml:space="preserve"> </w:t>
      </w:r>
    </w:p>
    <w:p>
      <w:pPr>
        <w:pStyle w:val="No Spacing"/>
        <w:suppressAutoHyphens w:val="1"/>
        <w:rPr>
          <w:rFonts w:ascii="Arial" w:cs="Arial" w:hAnsi="Arial" w:eastAsia="Arial"/>
          <w:sz w:val="24"/>
          <w:szCs w:val="24"/>
        </w:rPr>
      </w:pPr>
      <w:r>
        <w:rPr>
          <w:rFonts w:ascii="Arial" w:hAnsi="Arial"/>
          <w:sz w:val="24"/>
          <w:szCs w:val="24"/>
          <w:rtl w:val="0"/>
          <w:lang w:val="en-US"/>
        </w:rPr>
        <w:t xml:space="preserve">There were no issues to report. The next meeting of the School Governing Body would be on Tuesday 11 July 2017.     </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b w:val="1"/>
          <w:bCs w:val="1"/>
          <w:sz w:val="24"/>
          <w:szCs w:val="24"/>
          <w:rtl w:val="0"/>
          <w:lang w:val="en-US"/>
        </w:rPr>
        <w:t xml:space="preserve">WMDC </w:t>
      </w:r>
      <w:r>
        <w:rPr>
          <w:rFonts w:ascii="Arial" w:hAnsi="Arial" w:hint="default"/>
          <w:b w:val="1"/>
          <w:bCs w:val="1"/>
          <w:sz w:val="24"/>
          <w:szCs w:val="24"/>
          <w:rtl w:val="0"/>
          <w:lang w:val="en-US"/>
        </w:rPr>
        <w:t xml:space="preserve">– </w:t>
      </w:r>
      <w:r>
        <w:rPr>
          <w:rFonts w:ascii="Arial" w:hAnsi="Arial"/>
          <w:b w:val="1"/>
          <w:bCs w:val="1"/>
          <w:sz w:val="24"/>
          <w:szCs w:val="24"/>
          <w:rtl w:val="0"/>
          <w:lang w:val="en-US"/>
        </w:rPr>
        <w:t>District Councillors Report</w:t>
      </w:r>
      <w:r>
        <w:rPr>
          <w:rFonts w:ascii="Arial" w:hAnsi="Arial"/>
          <w:sz w:val="24"/>
          <w:szCs w:val="24"/>
          <w:rtl w:val="0"/>
          <w:lang w:val="en-US"/>
        </w:rPr>
        <w:t xml:space="preserve"> </w:t>
      </w:r>
    </w:p>
    <w:p>
      <w:pPr>
        <w:pStyle w:val="No Spacing"/>
        <w:suppressAutoHyphens w:val="1"/>
        <w:rPr>
          <w:rFonts w:ascii="Arial" w:cs="Arial" w:hAnsi="Arial" w:eastAsia="Arial"/>
          <w:sz w:val="24"/>
          <w:szCs w:val="24"/>
        </w:rPr>
      </w:pPr>
      <w:r>
        <w:rPr>
          <w:rFonts w:ascii="Arial" w:hAnsi="Arial"/>
          <w:sz w:val="24"/>
          <w:szCs w:val="24"/>
          <w:rtl w:val="0"/>
          <w:lang w:val="en-US"/>
        </w:rPr>
        <w:t>Cllr Barker presented a brief report which highlighted several district wide issues:-</w:t>
      </w:r>
    </w:p>
    <w:p>
      <w:pPr>
        <w:pStyle w:val="No Spacing"/>
        <w:numPr>
          <w:ilvl w:val="0"/>
          <w:numId w:val="2"/>
        </w:numPr>
        <w:suppressAutoHyphens w:val="1"/>
        <w:bidi w:val="0"/>
        <w:ind w:right="0"/>
        <w:jc w:val="left"/>
        <w:rPr>
          <w:rFonts w:ascii="Arial" w:cs="Arial" w:hAnsi="Arial" w:eastAsia="Arial"/>
          <w:sz w:val="24"/>
          <w:szCs w:val="24"/>
          <w:rtl w:val="0"/>
          <w:lang w:val="en-US"/>
        </w:rPr>
      </w:pPr>
      <w:r>
        <w:rPr>
          <w:rFonts w:ascii="Arial" w:hAnsi="Arial"/>
          <w:sz w:val="24"/>
          <w:szCs w:val="24"/>
          <w:rtl w:val="0"/>
          <w:lang w:val="en-US"/>
        </w:rPr>
        <w:t>WMDC inspections of cladding on tower blocks across the district;</w:t>
      </w:r>
    </w:p>
    <w:p>
      <w:pPr>
        <w:pStyle w:val="No Spacing"/>
        <w:numPr>
          <w:ilvl w:val="0"/>
          <w:numId w:val="2"/>
        </w:numPr>
        <w:suppressAutoHyphens w:val="1"/>
        <w:bidi w:val="0"/>
        <w:ind w:right="0"/>
        <w:jc w:val="left"/>
        <w:rPr>
          <w:rFonts w:ascii="Arial" w:cs="Arial" w:hAnsi="Arial" w:eastAsia="Arial"/>
          <w:sz w:val="24"/>
          <w:szCs w:val="24"/>
          <w:rtl w:val="0"/>
          <w:lang w:val="en-US"/>
        </w:rPr>
      </w:pPr>
      <w:r>
        <w:rPr>
          <w:rFonts w:ascii="Arial" w:hAnsi="Arial"/>
          <w:sz w:val="24"/>
          <w:szCs w:val="24"/>
          <w:rtl w:val="0"/>
          <w:lang w:val="en-US"/>
        </w:rPr>
        <w:t>revisions to the route of the 110 bus service;</w:t>
      </w:r>
    </w:p>
    <w:p>
      <w:pPr>
        <w:pStyle w:val="No Spacing"/>
        <w:numPr>
          <w:ilvl w:val="0"/>
          <w:numId w:val="2"/>
        </w:numPr>
        <w:suppressAutoHyphens w:val="1"/>
        <w:bidi w:val="0"/>
        <w:ind w:right="0"/>
        <w:jc w:val="left"/>
        <w:rPr>
          <w:rFonts w:ascii="Arial" w:cs="Arial" w:hAnsi="Arial" w:eastAsia="Arial"/>
          <w:sz w:val="24"/>
          <w:szCs w:val="24"/>
          <w:rtl w:val="0"/>
          <w:lang w:val="en-US"/>
        </w:rPr>
      </w:pPr>
      <w:r>
        <w:rPr>
          <w:rFonts w:ascii="Arial" w:hAnsi="Arial"/>
          <w:sz w:val="24"/>
          <w:szCs w:val="24"/>
          <w:rtl w:val="0"/>
          <w:lang w:val="en-US"/>
        </w:rPr>
        <w:t>Pontefract Liquorice Festival to be held on 9 July 2017;</w:t>
      </w:r>
    </w:p>
    <w:p>
      <w:pPr>
        <w:pStyle w:val="No Spacing"/>
        <w:numPr>
          <w:ilvl w:val="0"/>
          <w:numId w:val="2"/>
        </w:numPr>
        <w:suppressAutoHyphens w:val="1"/>
        <w:bidi w:val="0"/>
        <w:ind w:right="0"/>
        <w:jc w:val="left"/>
        <w:rPr>
          <w:rFonts w:ascii="Arial" w:cs="Arial" w:hAnsi="Arial" w:eastAsia="Arial"/>
          <w:sz w:val="24"/>
          <w:szCs w:val="24"/>
          <w:rtl w:val="0"/>
          <w:lang w:val="en-US"/>
        </w:rPr>
      </w:pPr>
      <w:r>
        <w:rPr>
          <w:rFonts w:ascii="Arial" w:hAnsi="Arial"/>
          <w:sz w:val="24"/>
          <w:szCs w:val="24"/>
          <w:rtl w:val="0"/>
          <w:lang w:val="en-US"/>
        </w:rPr>
        <w:t>funding provided by WMDC to support cultural programmes for the district</w:t>
      </w:r>
      <w:r>
        <w:rPr>
          <w:rFonts w:ascii="Arial" w:hAnsi="Arial" w:hint="default"/>
          <w:sz w:val="24"/>
          <w:szCs w:val="24"/>
          <w:rtl w:val="0"/>
          <w:lang w:val="en-US"/>
        </w:rPr>
        <w:t>’</w:t>
      </w:r>
      <w:r>
        <w:rPr>
          <w:rFonts w:ascii="Arial" w:hAnsi="Arial"/>
          <w:sz w:val="24"/>
          <w:szCs w:val="24"/>
          <w:rtl w:val="0"/>
          <w:lang w:val="en-US"/>
        </w:rPr>
        <w:t xml:space="preserve">s museums and castles. The Council had been awarded funding from the Arts Council England and from April 2018 to April 2022 would receive an annual grant of </w:t>
      </w:r>
      <w:r>
        <w:rPr>
          <w:rFonts w:ascii="Arial" w:hAnsi="Arial" w:hint="default"/>
          <w:sz w:val="24"/>
          <w:szCs w:val="24"/>
          <w:rtl w:val="0"/>
          <w:lang w:val="en-US"/>
        </w:rPr>
        <w:t>£</w:t>
      </w:r>
      <w:r>
        <w:rPr>
          <w:rFonts w:ascii="Arial" w:hAnsi="Arial"/>
          <w:sz w:val="24"/>
          <w:szCs w:val="24"/>
          <w:rtl w:val="0"/>
          <w:lang w:val="en-US"/>
        </w:rPr>
        <w:t xml:space="preserve">205,000 </w:t>
      </w:r>
    </w:p>
    <w:p>
      <w:pPr>
        <w:pStyle w:val="No Spacing"/>
        <w:suppressAutoHyphens w:val="1"/>
        <w:rPr>
          <w:rFonts w:ascii="Arial" w:cs="Arial" w:hAnsi="Arial" w:eastAsia="Arial"/>
          <w:sz w:val="24"/>
          <w:szCs w:val="24"/>
        </w:rPr>
      </w:pPr>
      <w:r>
        <w:rPr>
          <w:rFonts w:ascii="Arial" w:hAnsi="Arial"/>
          <w:sz w:val="24"/>
          <w:szCs w:val="24"/>
          <w:rtl w:val="0"/>
          <w:lang w:val="en-US"/>
        </w:rPr>
        <w:t xml:space="preserve"> </w:t>
      </w:r>
    </w:p>
    <w:p>
      <w:pPr>
        <w:pStyle w:val="No Spacing"/>
        <w:suppressAutoHyphens w:val="1"/>
        <w:rPr>
          <w:rFonts w:ascii="Arial" w:cs="Arial" w:hAnsi="Arial" w:eastAsia="Arial"/>
          <w:sz w:val="24"/>
          <w:szCs w:val="24"/>
        </w:rPr>
      </w:pPr>
      <w:r>
        <w:rPr>
          <w:rFonts w:ascii="Arial" w:hAnsi="Arial"/>
          <w:sz w:val="24"/>
          <w:szCs w:val="24"/>
          <w:rtl w:val="0"/>
          <w:lang w:val="en-US"/>
        </w:rPr>
        <w:t>Cllr Barker also informed the Parish Council that he had met recently with WMDC Highways Service Manager to discuss the condition of many roads, and necessary repairs, in the Rural ward. He had made representations about the possibility of installing parking restrictions on Sycamore Lane, and it had been agreed that further consideration would be given to this issue.</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sz w:val="24"/>
          <w:szCs w:val="24"/>
          <w:rtl w:val="0"/>
          <w:lang w:val="en-US"/>
        </w:rPr>
        <w:t>Cllr Sanders reported on various events held in the Rural ward and also on the interest among several Parish Councils within the ward in sharing the costs of purchasing speed monitoring equipment.</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sz w:val="24"/>
          <w:szCs w:val="24"/>
          <w:rtl w:val="0"/>
          <w:lang w:val="en-US"/>
        </w:rPr>
        <w:t xml:space="preserve">The meeting closed at  8.05pm.            </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sz w:val="24"/>
          <w:szCs w:val="24"/>
          <w:rtl w:val="0"/>
          <w:lang w:val="en-US"/>
        </w:rPr>
        <w:t>The next meeting of the Parish Council would be held on Monday 11 September 2017.</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 xml:space="preserve">Minutes approved by the Parish Council at the meeting held on </w:t>
      </w: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Monday 11 September 2017.</w:t>
      </w:r>
    </w:p>
    <w:p>
      <w:pPr>
        <w:pStyle w:val="No Spacing"/>
        <w:suppressAutoHyphens w:val="1"/>
        <w:rPr>
          <w:rFonts w:ascii="Arial" w:cs="Arial" w:hAnsi="Arial" w:eastAsia="Arial"/>
          <w:b w:val="1"/>
          <w:bCs w:val="1"/>
          <w:sz w:val="24"/>
          <w:szCs w:val="24"/>
        </w:rPr>
      </w:pPr>
    </w:p>
    <w:p>
      <w:pPr>
        <w:pStyle w:val="No Spacing"/>
        <w:suppressAutoHyphens w:val="1"/>
        <w:rPr>
          <w:rFonts w:ascii="Arial" w:cs="Arial" w:hAnsi="Arial" w:eastAsia="Arial"/>
          <w:b w:val="1"/>
          <w:bCs w:val="1"/>
          <w:sz w:val="24"/>
          <w:szCs w:val="24"/>
        </w:rPr>
      </w:pPr>
    </w:p>
    <w:p>
      <w:pPr>
        <w:pStyle w:val="No Spacing"/>
        <w:suppressAutoHyphens w:val="1"/>
        <w:rPr>
          <w:rFonts w:ascii="Arial" w:cs="Arial" w:hAnsi="Arial" w:eastAsia="Arial"/>
          <w:sz w:val="24"/>
          <w:szCs w:val="24"/>
        </w:rPr>
      </w:pPr>
      <w:r>
        <w:rPr>
          <w:rFonts w:ascii="Arial" w:hAnsi="Arial"/>
          <w:b w:val="1"/>
          <w:bCs w:val="1"/>
          <w:sz w:val="24"/>
          <w:szCs w:val="24"/>
          <w:rtl w:val="0"/>
          <w:lang w:val="en-US"/>
        </w:rPr>
        <w:t>Signed:</w:t>
        <w:tab/>
        <w:tab/>
        <w:t>Chair...............................................................................</w:t>
      </w:r>
      <w:r>
        <w:rPr>
          <w:rFonts w:ascii="Arial" w:hAnsi="Arial"/>
          <w:sz w:val="24"/>
          <w:szCs w:val="24"/>
          <w:rtl w:val="0"/>
          <w:lang w:val="en-US"/>
        </w:rPr>
        <w:t xml:space="preserve">   </w:t>
      </w:r>
    </w:p>
    <w:p>
      <w:pPr>
        <w:pStyle w:val="No Spacing"/>
        <w:suppressAutoHyphens w:val="1"/>
        <w:rPr>
          <w:rFonts w:ascii="Arial" w:cs="Arial" w:hAnsi="Arial" w:eastAsia="Arial"/>
          <w:sz w:val="24"/>
          <w:szCs w:val="24"/>
        </w:rPr>
      </w:pPr>
      <w:r>
        <w:rPr>
          <w:rFonts w:ascii="Arial" w:hAnsi="Arial"/>
          <w:sz w:val="24"/>
          <w:szCs w:val="24"/>
          <w:rtl w:val="0"/>
          <w:lang w:val="en-US"/>
        </w:rPr>
        <w:t xml:space="preserve"> </w:t>
      </w:r>
    </w:p>
    <w:p>
      <w:pPr>
        <w:pStyle w:val="No Spacing"/>
        <w:suppressAutoHyphens w:val="1"/>
        <w:rPr>
          <w:rFonts w:ascii="Arial" w:cs="Arial" w:hAnsi="Arial" w:eastAsia="Arial"/>
          <w:sz w:val="26"/>
          <w:szCs w:val="26"/>
        </w:rPr>
      </w:pPr>
    </w:p>
    <w:p>
      <w:pPr>
        <w:pStyle w:val="No Spacing"/>
        <w:suppressAutoHyphens w:val="1"/>
        <w:rPr>
          <w:rFonts w:ascii="Arial" w:cs="Arial" w:hAnsi="Arial" w:eastAsia="Arial"/>
          <w:sz w:val="26"/>
          <w:szCs w:val="26"/>
        </w:rPr>
      </w:pP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b w:val="1"/>
          <w:bCs w:val="1"/>
          <w:sz w:val="28"/>
          <w:szCs w:val="28"/>
        </w:rPr>
      </w:pPr>
      <w:r>
        <w:rPr>
          <w:rFonts w:ascii="Arial" w:hAnsi="Arial"/>
          <w:sz w:val="24"/>
          <w:szCs w:val="24"/>
          <w:rtl w:val="0"/>
          <w:lang w:val="en-US"/>
        </w:rPr>
        <w:t xml:space="preserve">        </w:t>
      </w:r>
      <w:r>
        <w:rPr>
          <w:rFonts w:ascii="Arial" w:hAnsi="Arial"/>
          <w:b w:val="1"/>
          <w:bCs w:val="1"/>
          <w:sz w:val="28"/>
          <w:szCs w:val="28"/>
          <w:rtl w:val="0"/>
          <w:lang w:val="en-US"/>
        </w:rPr>
        <w:t xml:space="preserve"> </w:t>
      </w:r>
    </w:p>
    <w:p>
      <w:pPr>
        <w:pStyle w:val="No Spacing"/>
        <w:suppressAutoHyphens w:val="1"/>
      </w:pPr>
      <w:r>
        <w:rPr>
          <w:rFonts w:ascii="Arial" w:hAnsi="Arial"/>
          <w:sz w:val="24"/>
          <w:szCs w:val="24"/>
          <w:rtl w:val="0"/>
          <w:lang w:val="en-US"/>
        </w:rPr>
        <w:t xml:space="preserve"> </w:t>
      </w:r>
      <w:r>
        <w:rPr>
          <w:rFonts w:ascii="Arial" w:hAnsi="Arial"/>
          <w:b w:val="1"/>
          <w:bCs w:val="1"/>
          <w:sz w:val="28"/>
          <w:szCs w:val="28"/>
          <w:rtl w:val="0"/>
          <w:lang w:val="en-US"/>
        </w:rPr>
        <w:t xml:space="preserve">        </w:t>
      </w:r>
      <w:r>
        <w:rPr>
          <w:rFonts w:ascii="Arial" w:hAnsi="Arial"/>
          <w:sz w:val="24"/>
          <w:szCs w:val="24"/>
          <w:rtl w:val="0"/>
          <w:lang w:val="en-US"/>
        </w:rPr>
        <w:t xml:space="preserve">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12"/>
        <w:tab w:val="clear" w:pos="9020"/>
      </w:tabs>
    </w:pPr>
    <w:r>
      <w:tab/>
    </w:r>
    <w:r>
      <w:rPr/>
      <w:fldChar w:fldCharType="begin" w:fldLock="0"/>
    </w:r>
    <w:r>
      <w:instrText xml:space="preserve"> PAGE </w:instrText>
    </w:r>
    <w:r>
      <w:rPr/>
      <w:fldChar w:fldCharType="separate" w:fldLock="0"/>
    </w:r>
    <w:r>
      <w:t>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59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3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07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31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5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79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03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27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51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357"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Dash">
    <w:name w:val="Dash"/>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